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F65" w:rsidRPr="00A23F7D" w:rsidRDefault="00F65F65" w:rsidP="00670BC4">
      <w:pPr>
        <w:jc w:val="center"/>
        <w:rPr>
          <w:rFonts w:ascii="Arial" w:hAnsi="Arial" w:cs="Arial"/>
          <w:b/>
          <w:color w:val="000000" w:themeColor="text1"/>
        </w:rPr>
      </w:pPr>
      <w:r w:rsidRPr="00A23F7D">
        <w:rPr>
          <w:rFonts w:ascii="Arial" w:hAnsi="Arial" w:cs="Arial"/>
          <w:b/>
          <w:color w:val="000000" w:themeColor="text1"/>
        </w:rPr>
        <w:t>Tema di studio Chieri 7</w:t>
      </w:r>
    </w:p>
    <w:p w:rsidR="00F65F65" w:rsidRPr="00A23F7D" w:rsidRDefault="00F65F65" w:rsidP="00670BC4">
      <w:pPr>
        <w:jc w:val="center"/>
        <w:rPr>
          <w:rFonts w:ascii="Arial" w:hAnsi="Arial" w:cs="Arial"/>
          <w:i/>
          <w:color w:val="000000" w:themeColor="text1"/>
        </w:rPr>
      </w:pPr>
      <w:r w:rsidRPr="00A23F7D">
        <w:rPr>
          <w:rFonts w:ascii="Arial" w:hAnsi="Arial" w:cs="Arial"/>
          <w:i/>
          <w:color w:val="000000" w:themeColor="text1"/>
        </w:rPr>
        <w:t>Gli Atti degli Apostoli</w:t>
      </w:r>
    </w:p>
    <w:p w:rsidR="00EE03A3" w:rsidRPr="00A23F7D" w:rsidRDefault="00F65F65" w:rsidP="00670BC4">
      <w:pPr>
        <w:jc w:val="center"/>
        <w:rPr>
          <w:rFonts w:ascii="Arial" w:hAnsi="Arial" w:cs="Arial"/>
          <w:i/>
          <w:color w:val="000000" w:themeColor="text1"/>
        </w:rPr>
      </w:pPr>
      <w:r w:rsidRPr="00A23F7D">
        <w:rPr>
          <w:rFonts w:ascii="Arial" w:hAnsi="Arial" w:cs="Arial"/>
          <w:i/>
          <w:color w:val="000000" w:themeColor="text1"/>
        </w:rPr>
        <w:t xml:space="preserve">Testo di </w:t>
      </w:r>
      <w:proofErr w:type="spellStart"/>
      <w:r w:rsidRPr="00A23F7D">
        <w:rPr>
          <w:rFonts w:ascii="Arial" w:hAnsi="Arial" w:cs="Arial"/>
          <w:i/>
          <w:color w:val="000000" w:themeColor="text1"/>
        </w:rPr>
        <w:t>Carrarini</w:t>
      </w:r>
      <w:proofErr w:type="spellEnd"/>
      <w:r w:rsidRPr="00A23F7D">
        <w:rPr>
          <w:rFonts w:ascii="Arial" w:hAnsi="Arial" w:cs="Arial"/>
          <w:i/>
          <w:color w:val="000000" w:themeColor="text1"/>
        </w:rPr>
        <w:t xml:space="preserve"> </w:t>
      </w:r>
      <w:proofErr w:type="spellStart"/>
      <w:r w:rsidRPr="00A23F7D">
        <w:rPr>
          <w:rFonts w:ascii="Arial" w:hAnsi="Arial" w:cs="Arial"/>
          <w:i/>
          <w:color w:val="000000" w:themeColor="text1"/>
        </w:rPr>
        <w:t>cap</w:t>
      </w:r>
      <w:proofErr w:type="spellEnd"/>
      <w:r w:rsidRPr="00A23F7D">
        <w:rPr>
          <w:rFonts w:ascii="Arial" w:hAnsi="Arial" w:cs="Arial"/>
          <w:i/>
          <w:color w:val="000000" w:themeColor="text1"/>
        </w:rPr>
        <w:t xml:space="preserve"> 5 </w:t>
      </w:r>
      <w:proofErr w:type="spellStart"/>
      <w:r w:rsidRPr="00A23F7D">
        <w:rPr>
          <w:rFonts w:ascii="Arial" w:hAnsi="Arial" w:cs="Arial"/>
          <w:i/>
          <w:color w:val="000000" w:themeColor="text1"/>
        </w:rPr>
        <w:t>pag</w:t>
      </w:r>
      <w:proofErr w:type="spellEnd"/>
      <w:r w:rsidRPr="00A23F7D">
        <w:rPr>
          <w:rFonts w:ascii="Arial" w:hAnsi="Arial" w:cs="Arial"/>
          <w:i/>
          <w:color w:val="000000" w:themeColor="text1"/>
        </w:rPr>
        <w:t xml:space="preserve"> 21-26</w:t>
      </w:r>
    </w:p>
    <w:p w:rsidR="00F65F65" w:rsidRPr="00A23F7D" w:rsidRDefault="00867397" w:rsidP="00F65F65">
      <w:pPr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      </w:t>
      </w:r>
      <w:r w:rsidR="00F65F65" w:rsidRPr="00A23F7D">
        <w:rPr>
          <w:rFonts w:ascii="Arial" w:hAnsi="Arial" w:cs="Arial"/>
          <w:color w:val="000000" w:themeColor="text1"/>
        </w:rPr>
        <w:t>Negli Atti troviamo la descrizione della formazione delle prime comunità cristiane</w:t>
      </w:r>
      <w:r w:rsidR="001D7135" w:rsidRPr="00A23F7D">
        <w:rPr>
          <w:rFonts w:ascii="Arial" w:hAnsi="Arial" w:cs="Arial"/>
          <w:color w:val="000000" w:themeColor="text1"/>
        </w:rPr>
        <w:t>:</w:t>
      </w:r>
    </w:p>
    <w:p w:rsidR="00F65F65" w:rsidRPr="00A23F7D" w:rsidRDefault="00C47F8A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La chiesa di G</w:t>
      </w:r>
      <w:r w:rsidR="001D7135" w:rsidRPr="00A23F7D">
        <w:rPr>
          <w:rFonts w:ascii="Arial" w:hAnsi="Arial" w:cs="Arial"/>
          <w:color w:val="000000" w:themeColor="text1"/>
        </w:rPr>
        <w:t>erusalemme ha un ruolo fondante</w:t>
      </w:r>
      <w:r w:rsidRPr="00A23F7D">
        <w:rPr>
          <w:rFonts w:ascii="Arial" w:hAnsi="Arial" w:cs="Arial"/>
          <w:color w:val="000000" w:themeColor="text1"/>
        </w:rPr>
        <w:t xml:space="preserve">, è il gruppo storico dei 12 apostoli tutti ebrei, con i parenti di Gesù e le donne della Galilea. </w:t>
      </w:r>
    </w:p>
    <w:p w:rsidR="00C47F8A" w:rsidRPr="00A23F7D" w:rsidRDefault="00C47F8A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Successivamente si sviluppa la comunità </w:t>
      </w:r>
      <w:r w:rsidR="00AF410B" w:rsidRPr="00A23F7D">
        <w:rPr>
          <w:rFonts w:ascii="Arial" w:hAnsi="Arial" w:cs="Arial"/>
          <w:color w:val="000000" w:themeColor="text1"/>
        </w:rPr>
        <w:t>ellenistica</w:t>
      </w:r>
      <w:r w:rsidRPr="00A23F7D">
        <w:rPr>
          <w:rFonts w:ascii="Arial" w:hAnsi="Arial" w:cs="Arial"/>
          <w:color w:val="000000" w:themeColor="text1"/>
        </w:rPr>
        <w:t xml:space="preserve"> attorno alla figura di Paolo e con i 7 diaconi </w:t>
      </w:r>
      <w:r w:rsidR="001D7135" w:rsidRPr="00A23F7D">
        <w:rPr>
          <w:rFonts w:ascii="Arial" w:hAnsi="Arial" w:cs="Arial"/>
          <w:color w:val="000000" w:themeColor="text1"/>
        </w:rPr>
        <w:t>tutti</w:t>
      </w:r>
      <w:r w:rsidR="00AF410B" w:rsidRPr="00A23F7D">
        <w:rPr>
          <w:rFonts w:ascii="Arial" w:hAnsi="Arial" w:cs="Arial"/>
          <w:color w:val="000000" w:themeColor="text1"/>
        </w:rPr>
        <w:t xml:space="preserve"> di lingua </w:t>
      </w:r>
      <w:r w:rsidRPr="00A23F7D">
        <w:rPr>
          <w:rFonts w:ascii="Arial" w:hAnsi="Arial" w:cs="Arial"/>
          <w:color w:val="000000" w:themeColor="text1"/>
        </w:rPr>
        <w:t xml:space="preserve"> grec</w:t>
      </w:r>
      <w:r w:rsidR="00AF410B" w:rsidRPr="00A23F7D">
        <w:rPr>
          <w:rFonts w:ascii="Arial" w:hAnsi="Arial" w:cs="Arial"/>
          <w:color w:val="000000" w:themeColor="text1"/>
        </w:rPr>
        <w:t>a</w:t>
      </w:r>
      <w:r w:rsidRPr="00A23F7D">
        <w:rPr>
          <w:rFonts w:ascii="Arial" w:hAnsi="Arial" w:cs="Arial"/>
          <w:color w:val="000000" w:themeColor="text1"/>
        </w:rPr>
        <w:t>.</w:t>
      </w:r>
    </w:p>
    <w:p w:rsidR="00C47F8A" w:rsidRPr="00A23F7D" w:rsidRDefault="00C47F8A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Le due comunità, ebraica ed ellenista, sviluppano molti contrasti legati a culture, stili diversi di vita e modi differenti di vivere la fede.</w:t>
      </w:r>
    </w:p>
    <w:p w:rsidR="00B83140" w:rsidRPr="00A23F7D" w:rsidRDefault="00C47F8A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Nonostante gli apostoli siano legati alla chiesa ebraica</w:t>
      </w:r>
      <w:r w:rsidR="00B2629C" w:rsidRPr="00A23F7D">
        <w:rPr>
          <w:rFonts w:ascii="Arial" w:hAnsi="Arial" w:cs="Arial"/>
          <w:color w:val="000000" w:themeColor="text1"/>
        </w:rPr>
        <w:t>, aiutano le comunità a riconoscere le diversità e ad apprezzarle ponendo l’accento sull’annuncio della Parola piuttosto che sull’organizzazione e sul governo delle comunità stesse.</w:t>
      </w:r>
    </w:p>
    <w:p w:rsidR="00B83140" w:rsidRPr="00A23F7D" w:rsidRDefault="00B83140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Nel corso della storia,</w:t>
      </w:r>
      <w:r w:rsidR="00291799" w:rsidRPr="00A23F7D">
        <w:rPr>
          <w:rFonts w:ascii="Arial" w:hAnsi="Arial" w:cs="Arial"/>
          <w:color w:val="000000" w:themeColor="text1"/>
        </w:rPr>
        <w:t xml:space="preserve"> </w:t>
      </w:r>
      <w:r w:rsidRPr="00A23F7D">
        <w:rPr>
          <w:rFonts w:ascii="Arial" w:hAnsi="Arial" w:cs="Arial"/>
          <w:color w:val="000000" w:themeColor="text1"/>
        </w:rPr>
        <w:t>mentre la comunità ebraica continua la sua vita, la chiesa ellenista dei diaconi viene perseguitata e dispersa dopo la morte di Stefano; questo fatto storico determina l’apertura alla  fede fuori da Gerusalemme. Gli ellenisti disperdendosi diventano così missionari portando il Vangelo fuori da Gerusalemme.</w:t>
      </w:r>
    </w:p>
    <w:p w:rsidR="00670BC4" w:rsidRPr="00A23F7D" w:rsidRDefault="00B83140" w:rsidP="00670BC4">
      <w:pPr>
        <w:pStyle w:val="Paragrafoelenco"/>
        <w:numPr>
          <w:ilvl w:val="0"/>
          <w:numId w:val="2"/>
        </w:numPr>
        <w:spacing w:after="120" w:line="240" w:lineRule="auto"/>
        <w:ind w:left="714" w:hanging="357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Il capitolo 20 degli Atti è il testamento spirituale di Paolo che si rivolge  ai responsabili della comunità di Efeso: i successori di Paolo sono testimoni e pastori,</w:t>
      </w:r>
      <w:r w:rsidR="008055AA" w:rsidRPr="00A23F7D">
        <w:rPr>
          <w:rFonts w:ascii="Arial" w:hAnsi="Arial" w:cs="Arial"/>
          <w:color w:val="000000" w:themeColor="text1"/>
        </w:rPr>
        <w:t xml:space="preserve"> </w:t>
      </w:r>
      <w:r w:rsidRPr="00A23F7D">
        <w:rPr>
          <w:rFonts w:ascii="Arial" w:hAnsi="Arial" w:cs="Arial"/>
          <w:color w:val="000000" w:themeColor="text1"/>
        </w:rPr>
        <w:t>non funzionari e organizzatori.</w:t>
      </w:r>
    </w:p>
    <w:p w:rsidR="00C47F8A" w:rsidRPr="00A23F7D" w:rsidRDefault="00B83140" w:rsidP="00C47F8A">
      <w:pPr>
        <w:pStyle w:val="Paragrafoelenco"/>
        <w:numPr>
          <w:ilvl w:val="0"/>
          <w:numId w:val="2"/>
        </w:numPr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Nel passaggio delle consegne Paolo esorta i responsabili a vivere:</w:t>
      </w:r>
      <w:r w:rsidR="00C47F8A" w:rsidRPr="00A23F7D">
        <w:rPr>
          <w:rFonts w:ascii="Arial" w:hAnsi="Arial" w:cs="Arial"/>
          <w:color w:val="000000" w:themeColor="text1"/>
        </w:rPr>
        <w:t xml:space="preserve">   </w:t>
      </w:r>
    </w:p>
    <w:p w:rsidR="00F65F65" w:rsidRPr="00A23F7D" w:rsidRDefault="00B83140" w:rsidP="00670BC4">
      <w:pPr>
        <w:pStyle w:val="Paragrafoelenco"/>
        <w:numPr>
          <w:ilvl w:val="2"/>
          <w:numId w:val="3"/>
        </w:numPr>
        <w:tabs>
          <w:tab w:val="left" w:pos="764"/>
        </w:tabs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Sul modello di Cristo</w:t>
      </w:r>
      <w:r w:rsidR="008055AA" w:rsidRPr="00A23F7D">
        <w:rPr>
          <w:rFonts w:ascii="Arial" w:hAnsi="Arial" w:cs="Arial"/>
          <w:color w:val="000000" w:themeColor="text1"/>
        </w:rPr>
        <w:t>.</w:t>
      </w:r>
    </w:p>
    <w:p w:rsidR="00905DB5" w:rsidRPr="00A23F7D" w:rsidRDefault="00905DB5" w:rsidP="00670BC4">
      <w:pPr>
        <w:pStyle w:val="Paragrafoelenco"/>
        <w:numPr>
          <w:ilvl w:val="2"/>
          <w:numId w:val="3"/>
        </w:numPr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Annu</w:t>
      </w:r>
      <w:r w:rsidR="008055AA" w:rsidRPr="00A23F7D">
        <w:rPr>
          <w:rFonts w:ascii="Arial" w:hAnsi="Arial" w:cs="Arial"/>
          <w:color w:val="000000" w:themeColor="text1"/>
        </w:rPr>
        <w:t>nciando la Parola.</w:t>
      </w:r>
    </w:p>
    <w:p w:rsidR="00905DB5" w:rsidRPr="00A23F7D" w:rsidRDefault="00905DB5" w:rsidP="00670BC4">
      <w:pPr>
        <w:pStyle w:val="Paragrafoelenco"/>
        <w:numPr>
          <w:ilvl w:val="2"/>
          <w:numId w:val="3"/>
        </w:numPr>
        <w:tabs>
          <w:tab w:val="left" w:pos="1415"/>
        </w:tabs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Consolando i sofferenti</w:t>
      </w:r>
      <w:r w:rsidR="008055AA" w:rsidRPr="00A23F7D">
        <w:rPr>
          <w:rFonts w:ascii="Arial" w:hAnsi="Arial" w:cs="Arial"/>
          <w:color w:val="000000" w:themeColor="text1"/>
        </w:rPr>
        <w:t>.</w:t>
      </w:r>
    </w:p>
    <w:p w:rsidR="00F65F65" w:rsidRPr="00A23F7D" w:rsidRDefault="00905DB5" w:rsidP="00670BC4">
      <w:pPr>
        <w:pStyle w:val="Paragrafoelenco"/>
        <w:numPr>
          <w:ilvl w:val="2"/>
          <w:numId w:val="3"/>
        </w:numPr>
        <w:tabs>
          <w:tab w:val="left" w:pos="1415"/>
        </w:tabs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Perdonando e prendendosi cura dei fratelli</w:t>
      </w:r>
      <w:r w:rsidR="008055AA" w:rsidRPr="00A23F7D">
        <w:rPr>
          <w:rFonts w:ascii="Arial" w:hAnsi="Arial" w:cs="Arial"/>
          <w:color w:val="000000" w:themeColor="text1"/>
        </w:rPr>
        <w:t>.</w:t>
      </w:r>
    </w:p>
    <w:p w:rsidR="00670BC4" w:rsidRPr="00A23F7D" w:rsidRDefault="00670BC4" w:rsidP="00670BC4">
      <w:pPr>
        <w:pStyle w:val="Paragrafoelenco"/>
        <w:tabs>
          <w:tab w:val="left" w:pos="1415"/>
        </w:tabs>
        <w:ind w:left="2160"/>
        <w:rPr>
          <w:rFonts w:ascii="Arial" w:hAnsi="Arial" w:cs="Arial"/>
          <w:color w:val="000000" w:themeColor="text1"/>
        </w:rPr>
      </w:pPr>
    </w:p>
    <w:p w:rsidR="00905DB5" w:rsidRPr="00A23F7D" w:rsidRDefault="00905DB5" w:rsidP="00670BC4">
      <w:pPr>
        <w:pStyle w:val="Paragrafoelenco"/>
        <w:numPr>
          <w:ilvl w:val="0"/>
          <w:numId w:val="2"/>
        </w:numPr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Paolo invita ad essere vigilanti e a superare i contrasti sorti tra le comunità presenti; ad avere FIDUCIA in Dio perché anche se gli uomini sono fragili Dio li ama comunque; ad essere generosi e attenti agli altri.</w:t>
      </w:r>
    </w:p>
    <w:p w:rsidR="00905DB5" w:rsidRPr="00A23F7D" w:rsidRDefault="00905DB5" w:rsidP="00670BC4">
      <w:pPr>
        <w:pStyle w:val="Paragrafoelenco"/>
        <w:numPr>
          <w:ilvl w:val="0"/>
          <w:numId w:val="2"/>
        </w:numPr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Pensando alla  Chiesa di oggi </w:t>
      </w:r>
      <w:proofErr w:type="spellStart"/>
      <w:r w:rsidRPr="00A23F7D">
        <w:rPr>
          <w:rFonts w:ascii="Arial" w:hAnsi="Arial" w:cs="Arial"/>
          <w:color w:val="000000" w:themeColor="text1"/>
        </w:rPr>
        <w:t>Carrarini</w:t>
      </w:r>
      <w:proofErr w:type="spellEnd"/>
      <w:r w:rsidRPr="00A23F7D">
        <w:rPr>
          <w:rFonts w:ascii="Arial" w:hAnsi="Arial" w:cs="Arial"/>
          <w:color w:val="000000" w:themeColor="text1"/>
        </w:rPr>
        <w:t xml:space="preserve"> ci richiama alla  responsabilità che è propria di ogni cristiano: l’annuncio del Vangelo di Gesù Cristo è compito di ognuno di noi.</w:t>
      </w:r>
    </w:p>
    <w:p w:rsidR="00867397" w:rsidRPr="00A23F7D" w:rsidRDefault="00905DB5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I carismi e i ministeri nella C</w:t>
      </w:r>
      <w:bookmarkStart w:id="0" w:name="_GoBack"/>
      <w:bookmarkEnd w:id="0"/>
      <w:r w:rsidRPr="00A23F7D">
        <w:rPr>
          <w:rFonts w:ascii="Arial" w:hAnsi="Arial" w:cs="Arial"/>
          <w:color w:val="000000" w:themeColor="text1"/>
        </w:rPr>
        <w:t>hiesa devono nascere dalle esigenze della comunità e da quello che lo</w:t>
      </w:r>
      <w:r w:rsidR="007E6C92" w:rsidRPr="00A23F7D">
        <w:rPr>
          <w:rFonts w:ascii="Arial" w:hAnsi="Arial" w:cs="Arial"/>
          <w:color w:val="000000" w:themeColor="text1"/>
        </w:rPr>
        <w:t xml:space="preserve"> Spirito ispira ai responsabili.</w:t>
      </w:r>
    </w:p>
    <w:p w:rsidR="00867397" w:rsidRPr="00A23F7D" w:rsidRDefault="00867397" w:rsidP="00867397">
      <w:pPr>
        <w:pStyle w:val="Paragrafoelenco"/>
        <w:tabs>
          <w:tab w:val="left" w:pos="1415"/>
        </w:tabs>
        <w:rPr>
          <w:rFonts w:ascii="Arial" w:hAnsi="Arial" w:cs="Arial"/>
          <w:color w:val="000000" w:themeColor="text1"/>
        </w:rPr>
      </w:pPr>
    </w:p>
    <w:p w:rsidR="007E6C92" w:rsidRPr="00A23F7D" w:rsidRDefault="007E6C92" w:rsidP="00867397">
      <w:pPr>
        <w:pStyle w:val="Paragrafoelenco"/>
        <w:tabs>
          <w:tab w:val="left" w:pos="1415"/>
        </w:tabs>
        <w:rPr>
          <w:rFonts w:ascii="Arial" w:hAnsi="Arial" w:cs="Arial"/>
          <w:b/>
          <w:color w:val="000000" w:themeColor="text1"/>
          <w:u w:val="single"/>
        </w:rPr>
      </w:pPr>
      <w:r w:rsidRPr="00A23F7D">
        <w:rPr>
          <w:rFonts w:ascii="Arial" w:hAnsi="Arial" w:cs="Arial"/>
          <w:b/>
          <w:color w:val="000000" w:themeColor="text1"/>
          <w:u w:val="single"/>
        </w:rPr>
        <w:t>Per noi:</w:t>
      </w:r>
    </w:p>
    <w:p w:rsidR="008055AA" w:rsidRPr="00A23F7D" w:rsidRDefault="008055AA" w:rsidP="00867397">
      <w:pPr>
        <w:pStyle w:val="Paragrafoelenco"/>
        <w:tabs>
          <w:tab w:val="left" w:pos="1415"/>
        </w:tabs>
        <w:rPr>
          <w:rFonts w:ascii="Arial" w:hAnsi="Arial" w:cs="Arial"/>
          <w:b/>
          <w:color w:val="000000" w:themeColor="text1"/>
          <w:u w:val="single"/>
        </w:rPr>
      </w:pPr>
    </w:p>
    <w:p w:rsidR="007E6C92" w:rsidRPr="00A23F7D" w:rsidRDefault="00AF410B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- S</w:t>
      </w:r>
      <w:r w:rsidR="007E6C92" w:rsidRPr="00A23F7D">
        <w:rPr>
          <w:rFonts w:ascii="Arial" w:hAnsi="Arial" w:cs="Arial"/>
          <w:color w:val="000000" w:themeColor="text1"/>
        </w:rPr>
        <w:t>appiamo essere testimoni responsabili dell’annuncio della buona notizia del Vangelo?</w:t>
      </w:r>
    </w:p>
    <w:p w:rsidR="007E6C92" w:rsidRPr="00A23F7D" w:rsidRDefault="007E6C92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- Siamo fragili,</w:t>
      </w:r>
      <w:r w:rsidR="00EE503A" w:rsidRPr="00A23F7D">
        <w:rPr>
          <w:rFonts w:ascii="Arial" w:hAnsi="Arial" w:cs="Arial"/>
          <w:color w:val="000000" w:themeColor="text1"/>
        </w:rPr>
        <w:t xml:space="preserve"> </w:t>
      </w:r>
      <w:r w:rsidRPr="00A23F7D">
        <w:rPr>
          <w:rFonts w:ascii="Arial" w:hAnsi="Arial" w:cs="Arial"/>
          <w:color w:val="000000" w:themeColor="text1"/>
        </w:rPr>
        <w:t>ma Dio ci ama così come siamo: ci sentiamo amati e fiduciosi di essere comunque già salvati?</w:t>
      </w:r>
    </w:p>
    <w:p w:rsidR="007E6C92" w:rsidRPr="00A23F7D" w:rsidRDefault="007E6C92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-</w:t>
      </w:r>
      <w:r w:rsidR="00AF410B" w:rsidRPr="00A23F7D">
        <w:rPr>
          <w:rFonts w:ascii="Arial" w:hAnsi="Arial" w:cs="Arial"/>
          <w:color w:val="000000" w:themeColor="text1"/>
        </w:rPr>
        <w:t xml:space="preserve"> </w:t>
      </w:r>
      <w:r w:rsidRPr="00A23F7D">
        <w:rPr>
          <w:rFonts w:ascii="Arial" w:hAnsi="Arial" w:cs="Arial"/>
          <w:color w:val="000000" w:themeColor="text1"/>
        </w:rPr>
        <w:t>L’importante è lasciarsi guidare dallo Spirito e dalla vita</w:t>
      </w:r>
      <w:r w:rsidR="00867397" w:rsidRPr="00A23F7D">
        <w:rPr>
          <w:rFonts w:ascii="Arial" w:hAnsi="Arial" w:cs="Arial"/>
          <w:color w:val="000000" w:themeColor="text1"/>
        </w:rPr>
        <w:t>.</w:t>
      </w:r>
      <w:r w:rsidR="00670BC4" w:rsidRPr="00A23F7D">
        <w:rPr>
          <w:rFonts w:ascii="Arial" w:hAnsi="Arial" w:cs="Arial"/>
          <w:color w:val="000000" w:themeColor="text1"/>
        </w:rPr>
        <w:t xml:space="preserve"> </w:t>
      </w:r>
      <w:r w:rsidR="00867397" w:rsidRPr="00A23F7D">
        <w:rPr>
          <w:rFonts w:ascii="Arial" w:hAnsi="Arial" w:cs="Arial"/>
          <w:color w:val="000000" w:themeColor="text1"/>
        </w:rPr>
        <w:t>N</w:t>
      </w:r>
      <w:r w:rsidRPr="00A23F7D">
        <w:rPr>
          <w:rFonts w:ascii="Arial" w:hAnsi="Arial" w:cs="Arial"/>
          <w:color w:val="000000" w:themeColor="text1"/>
        </w:rPr>
        <w:t xml:space="preserve">ella Chiesa come possiamo stare accanto ai responsabili </w:t>
      </w:r>
      <w:r w:rsidR="00867397" w:rsidRPr="00A23F7D">
        <w:rPr>
          <w:rFonts w:ascii="Arial" w:hAnsi="Arial" w:cs="Arial"/>
          <w:color w:val="000000" w:themeColor="text1"/>
        </w:rPr>
        <w:t>per aiutarli a vivere nel nostro tempo,</w:t>
      </w:r>
      <w:r w:rsidR="00EE503A" w:rsidRPr="00A23F7D">
        <w:rPr>
          <w:rFonts w:ascii="Arial" w:hAnsi="Arial" w:cs="Arial"/>
          <w:color w:val="000000" w:themeColor="text1"/>
        </w:rPr>
        <w:t xml:space="preserve"> </w:t>
      </w:r>
      <w:r w:rsidR="00867397" w:rsidRPr="00A23F7D">
        <w:rPr>
          <w:rFonts w:ascii="Arial" w:hAnsi="Arial" w:cs="Arial"/>
          <w:color w:val="000000" w:themeColor="text1"/>
        </w:rPr>
        <w:t xml:space="preserve">accorgersi dell’oggi e liberarsi del” si è sempre fatto così”? </w:t>
      </w:r>
    </w:p>
    <w:p w:rsidR="00AF410B" w:rsidRPr="00A23F7D" w:rsidRDefault="008A50A4" w:rsidP="008A50A4">
      <w:pPr>
        <w:pStyle w:val="Paragrafoelenco"/>
        <w:tabs>
          <w:tab w:val="left" w:pos="1415"/>
        </w:tabs>
        <w:spacing w:after="0" w:line="240" w:lineRule="auto"/>
        <w:contextualSpacing w:val="0"/>
        <w:rPr>
          <w:rFonts w:ascii="Arial" w:hAnsi="Arial" w:cs="Arial"/>
          <w:i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- Paolo manifesta il senso e lo scopo del suo lavoro, dichiarando: </w:t>
      </w:r>
      <w:r w:rsidR="00AF410B" w:rsidRPr="00A23F7D">
        <w:rPr>
          <w:rFonts w:ascii="Arial" w:hAnsi="Arial" w:cs="Arial"/>
          <w:i/>
          <w:color w:val="000000" w:themeColor="text1"/>
        </w:rPr>
        <w:t>Non ho desiderato né argento né oro… Voi sapete che alle necessità mie e di quelli che erano con me hanno provveduto queste mie mani</w:t>
      </w:r>
      <w:r w:rsidR="00AF410B" w:rsidRPr="00A23F7D">
        <w:rPr>
          <w:rFonts w:ascii="Arial" w:hAnsi="Arial" w:cs="Arial"/>
          <w:color w:val="000000" w:themeColor="text1"/>
        </w:rPr>
        <w:t>.</w:t>
      </w:r>
    </w:p>
    <w:p w:rsidR="008A50A4" w:rsidRPr="00A23F7D" w:rsidRDefault="008A50A4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Come vivo il mio lavoro e che significato ha per me/noi? A che scopo? </w:t>
      </w:r>
    </w:p>
    <w:p w:rsidR="008A50A4" w:rsidRPr="00A23F7D" w:rsidRDefault="008A50A4" w:rsidP="008A50A4">
      <w:pPr>
        <w:pStyle w:val="Paragrafoelenco"/>
        <w:tabs>
          <w:tab w:val="left" w:pos="1415"/>
        </w:tabs>
        <w:spacing w:after="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 xml:space="preserve">- Spesso negli </w:t>
      </w:r>
      <w:r w:rsidRPr="00A23F7D">
        <w:rPr>
          <w:rFonts w:ascii="Arial" w:hAnsi="Arial" w:cs="Arial"/>
          <w:i/>
          <w:color w:val="000000" w:themeColor="text1"/>
        </w:rPr>
        <w:t>Atti</w:t>
      </w:r>
      <w:r w:rsidRPr="00A23F7D">
        <w:rPr>
          <w:rFonts w:ascii="Arial" w:hAnsi="Arial" w:cs="Arial"/>
          <w:color w:val="000000" w:themeColor="text1"/>
        </w:rPr>
        <w:t xml:space="preserve"> prima di importanti decisioni, si ricorre alla preghiera.</w:t>
      </w:r>
    </w:p>
    <w:p w:rsidR="008A50A4" w:rsidRPr="00A23F7D" w:rsidRDefault="008A50A4" w:rsidP="00670BC4">
      <w:pPr>
        <w:pStyle w:val="Paragrafoelenco"/>
        <w:tabs>
          <w:tab w:val="left" w:pos="1415"/>
        </w:tabs>
        <w:spacing w:after="120" w:line="240" w:lineRule="auto"/>
        <w:contextualSpacing w:val="0"/>
        <w:rPr>
          <w:rFonts w:ascii="Arial" w:hAnsi="Arial" w:cs="Arial"/>
          <w:color w:val="000000" w:themeColor="text1"/>
        </w:rPr>
      </w:pPr>
      <w:r w:rsidRPr="00A23F7D">
        <w:rPr>
          <w:rFonts w:ascii="Arial" w:hAnsi="Arial" w:cs="Arial"/>
          <w:color w:val="000000" w:themeColor="text1"/>
        </w:rPr>
        <w:t>Lo faccio anche io? Anche noi (in coppia)?</w:t>
      </w:r>
    </w:p>
    <w:sectPr w:rsidR="008A50A4" w:rsidRPr="00A23F7D" w:rsidSect="008A50A4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A40B2"/>
    <w:multiLevelType w:val="hybridMultilevel"/>
    <w:tmpl w:val="385C9D6E"/>
    <w:lvl w:ilvl="0" w:tplc="2BF4A05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5A37CB"/>
    <w:multiLevelType w:val="hybridMultilevel"/>
    <w:tmpl w:val="4BBE4E80"/>
    <w:lvl w:ilvl="0" w:tplc="6DA4B80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B31959"/>
    <w:multiLevelType w:val="hybridMultilevel"/>
    <w:tmpl w:val="60E23E7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F65"/>
    <w:rsid w:val="001D7135"/>
    <w:rsid w:val="00291799"/>
    <w:rsid w:val="00670BC4"/>
    <w:rsid w:val="007E6C92"/>
    <w:rsid w:val="008055AA"/>
    <w:rsid w:val="00867397"/>
    <w:rsid w:val="008A50A4"/>
    <w:rsid w:val="00905DB5"/>
    <w:rsid w:val="00A23F7D"/>
    <w:rsid w:val="00AF410B"/>
    <w:rsid w:val="00B2629C"/>
    <w:rsid w:val="00B83140"/>
    <w:rsid w:val="00C47F8A"/>
    <w:rsid w:val="00CD1AAA"/>
    <w:rsid w:val="00E105BD"/>
    <w:rsid w:val="00EE03A3"/>
    <w:rsid w:val="00EE503A"/>
    <w:rsid w:val="00F6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65F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65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Antonella&amp;Aldo</dc:creator>
  <cp:lastModifiedBy>Windows 10</cp:lastModifiedBy>
  <cp:revision>9</cp:revision>
  <dcterms:created xsi:type="dcterms:W3CDTF">2020-04-17T18:26:00Z</dcterms:created>
  <dcterms:modified xsi:type="dcterms:W3CDTF">2020-04-28T08:36:00Z</dcterms:modified>
</cp:coreProperties>
</file>